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E6184" w14:textId="77777777" w:rsidR="00E47FBB" w:rsidRDefault="00E47FBB" w:rsidP="00535ECD">
      <w:pPr>
        <w:jc w:val="center"/>
        <w:rPr>
          <w:rFonts w:asciiTheme="majorBidi" w:hAnsiTheme="majorBidi" w:cstheme="majorBidi"/>
          <w:b/>
          <w:bCs/>
          <w:sz w:val="24"/>
          <w:szCs w:val="24"/>
        </w:rPr>
      </w:pPr>
    </w:p>
    <w:p w14:paraId="52C3A1E6" w14:textId="33D66C88" w:rsidR="00535ECD" w:rsidRDefault="00E47FBB" w:rsidP="00535ECD">
      <w:pPr>
        <w:jc w:val="center"/>
        <w:rPr>
          <w:rFonts w:asciiTheme="majorBidi" w:hAnsiTheme="majorBidi" w:cstheme="majorBidi"/>
          <w:b/>
          <w:bCs/>
          <w:sz w:val="24"/>
          <w:szCs w:val="24"/>
        </w:rPr>
      </w:pPr>
      <w:bookmarkStart w:id="0" w:name="_GoBack"/>
      <w:bookmarkEnd w:id="0"/>
      <w:r w:rsidRPr="00CF2A25">
        <w:rPr>
          <w:rFonts w:asciiTheme="majorBidi" w:hAnsiTheme="majorBidi" w:cstheme="majorBidi"/>
          <w:noProof/>
          <w:sz w:val="24"/>
          <w:szCs w:val="24"/>
          <w:lang w:bidi="fa-IR"/>
        </w:rPr>
        <w:drawing>
          <wp:anchor distT="0" distB="0" distL="114300" distR="114300" simplePos="0" relativeHeight="251662336" behindDoc="1" locked="0" layoutInCell="1" allowOverlap="1" wp14:anchorId="4811C5FC" wp14:editId="3075D76E">
            <wp:simplePos x="0" y="0"/>
            <wp:positionH relativeFrom="column">
              <wp:posOffset>-567559</wp:posOffset>
            </wp:positionH>
            <wp:positionV relativeFrom="paragraph">
              <wp:posOffset>1577</wp:posOffset>
            </wp:positionV>
            <wp:extent cx="1497725" cy="1261110"/>
            <wp:effectExtent l="0" t="0" r="7620" b="0"/>
            <wp:wrapNone/>
            <wp:docPr id="31" name="Picture 31" descr="D:\IPD\فرم ها\لوگو بیمارست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D\فرم ها\لوگو بیمارستان.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83" cy="12624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fa-IR"/>
        </w:rPr>
        <w:drawing>
          <wp:anchor distT="0" distB="0" distL="114300" distR="114300" simplePos="0" relativeHeight="251660288" behindDoc="1" locked="0" layoutInCell="1" allowOverlap="1" wp14:anchorId="56BA62A4" wp14:editId="02D5D0F3">
            <wp:simplePos x="0" y="0"/>
            <wp:positionH relativeFrom="column">
              <wp:posOffset>5249917</wp:posOffset>
            </wp:positionH>
            <wp:positionV relativeFrom="paragraph">
              <wp:posOffset>1577</wp:posOffset>
            </wp:positionV>
            <wp:extent cx="1461770" cy="1182413"/>
            <wp:effectExtent l="0" t="0" r="0" b="0"/>
            <wp:wrapNone/>
            <wp:docPr id="27" name="Picture 27" descr="D:\IPD\فرم ها\دانشگاه-علوم-پزشکی-شهید-بهشتی.png"/>
            <wp:cNvGraphicFramePr/>
            <a:graphic xmlns:a="http://schemas.openxmlformats.org/drawingml/2006/main">
              <a:graphicData uri="http://schemas.openxmlformats.org/drawingml/2006/picture">
                <pic:pic xmlns:pic="http://schemas.openxmlformats.org/drawingml/2006/picture">
                  <pic:nvPicPr>
                    <pic:cNvPr id="2" name="Picture 2" descr="D:\IPD\فرم ها\دانشگاه-علوم-پزشکی-شهید-بهشتی.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754" cy="1184018"/>
                    </a:xfrm>
                    <a:prstGeom prst="rect">
                      <a:avLst/>
                    </a:prstGeom>
                    <a:noFill/>
                    <a:ln>
                      <a:noFill/>
                    </a:ln>
                  </pic:spPr>
                </pic:pic>
              </a:graphicData>
            </a:graphic>
            <wp14:sizeRelH relativeFrom="page">
              <wp14:pctWidth>0</wp14:pctWidth>
            </wp14:sizeRelH>
            <wp14:sizeRelV relativeFrom="page">
              <wp14:pctHeight>0</wp14:pctHeight>
            </wp14:sizeRelV>
          </wp:anchor>
        </w:drawing>
      </w:r>
      <w:r w:rsidR="00535ECD">
        <w:rPr>
          <w:rFonts w:asciiTheme="majorBidi" w:hAnsiTheme="majorBidi" w:cstheme="majorBidi"/>
          <w:b/>
          <w:bCs/>
          <w:sz w:val="24"/>
          <w:szCs w:val="24"/>
        </w:rPr>
        <w:t xml:space="preserve">Mofid </w:t>
      </w:r>
      <w:r w:rsidR="000E59B3">
        <w:rPr>
          <w:rFonts w:asciiTheme="majorBidi" w:hAnsiTheme="majorBidi" w:cstheme="majorBidi"/>
          <w:b/>
          <w:bCs/>
          <w:sz w:val="24"/>
          <w:szCs w:val="24"/>
        </w:rPr>
        <w:t>Children's</w:t>
      </w:r>
      <w:r w:rsidR="00535ECD">
        <w:rPr>
          <w:rFonts w:asciiTheme="majorBidi" w:hAnsiTheme="majorBidi" w:cstheme="majorBidi"/>
          <w:b/>
          <w:bCs/>
          <w:sz w:val="24"/>
          <w:szCs w:val="24"/>
        </w:rPr>
        <w:t xml:space="preserve"> Hospital </w:t>
      </w:r>
    </w:p>
    <w:p w14:paraId="3CB94554" w14:textId="3E9EC94A" w:rsidR="001071A7" w:rsidRDefault="00307F27" w:rsidP="00307F27">
      <w:pPr>
        <w:tabs>
          <w:tab w:val="left" w:pos="5416"/>
        </w:tabs>
        <w:rPr>
          <w:rFonts w:asciiTheme="majorBidi" w:hAnsiTheme="majorBidi" w:cstheme="majorBidi"/>
          <w:b/>
          <w:bCs/>
          <w:sz w:val="24"/>
          <w:szCs w:val="24"/>
        </w:rPr>
      </w:pPr>
      <w:r>
        <w:rPr>
          <w:rFonts w:asciiTheme="majorBidi" w:hAnsiTheme="majorBidi" w:cstheme="majorBidi"/>
          <w:b/>
          <w:bCs/>
          <w:sz w:val="24"/>
          <w:szCs w:val="24"/>
        </w:rPr>
        <w:tab/>
      </w:r>
    </w:p>
    <w:p w14:paraId="6C9CE370" w14:textId="77777777" w:rsidR="00E47FBB" w:rsidRDefault="00E47FBB" w:rsidP="00307F27">
      <w:pPr>
        <w:tabs>
          <w:tab w:val="left" w:pos="5416"/>
        </w:tabs>
        <w:rPr>
          <w:rFonts w:asciiTheme="majorBidi" w:hAnsiTheme="majorBidi" w:cstheme="majorBidi"/>
          <w:b/>
          <w:bCs/>
          <w:sz w:val="24"/>
          <w:szCs w:val="24"/>
          <w:rtl/>
        </w:rPr>
      </w:pPr>
    </w:p>
    <w:p w14:paraId="5AEF4B5D" w14:textId="77777777" w:rsidR="001071A7" w:rsidRPr="00F111C7" w:rsidRDefault="001071A7" w:rsidP="001071A7">
      <w:pPr>
        <w:jc w:val="center"/>
        <w:rPr>
          <w:rFonts w:asciiTheme="majorBidi" w:hAnsiTheme="majorBidi" w:cs="B Titr" w:hint="cs"/>
          <w:b/>
          <w:bCs/>
          <w:sz w:val="24"/>
          <w:szCs w:val="24"/>
          <w:rtl/>
          <w:lang w:bidi="fa-IR"/>
        </w:rPr>
      </w:pPr>
      <w:r w:rsidRPr="00F111C7">
        <w:rPr>
          <w:rFonts w:asciiTheme="majorBidi" w:hAnsiTheme="majorBidi" w:cs="B Titr"/>
          <w:b/>
          <w:bCs/>
          <w:sz w:val="24"/>
          <w:szCs w:val="24"/>
          <w:rtl/>
        </w:rPr>
        <w:t>فرم آموزش به بیمار</w:t>
      </w:r>
    </w:p>
    <w:tbl>
      <w:tblPr>
        <w:tblStyle w:val="TableGrid"/>
        <w:tblW w:w="10980" w:type="dxa"/>
        <w:jc w:val="center"/>
        <w:tblLook w:val="04A0" w:firstRow="1" w:lastRow="0" w:firstColumn="1" w:lastColumn="0" w:noHBand="0" w:noVBand="1"/>
      </w:tblPr>
      <w:tblGrid>
        <w:gridCol w:w="4830"/>
        <w:gridCol w:w="750"/>
        <w:gridCol w:w="5400"/>
      </w:tblGrid>
      <w:tr w:rsidR="001071A7" w:rsidRPr="007D5DDD" w14:paraId="458E1D77" w14:textId="77777777" w:rsidTr="001071A7">
        <w:trPr>
          <w:jc w:val="center"/>
        </w:trPr>
        <w:tc>
          <w:tcPr>
            <w:tcW w:w="10980" w:type="dxa"/>
            <w:gridSpan w:val="3"/>
          </w:tcPr>
          <w:p w14:paraId="292B2360" w14:textId="7FB4C3BB" w:rsidR="001071A7" w:rsidRPr="001071A7" w:rsidRDefault="001071A7" w:rsidP="00ED7185">
            <w:pPr>
              <w:jc w:val="center"/>
              <w:rPr>
                <w:rFonts w:asciiTheme="majorBidi" w:hAnsiTheme="majorBidi" w:cstheme="majorBidi"/>
                <w:b/>
                <w:bCs/>
              </w:rPr>
            </w:pPr>
            <w:r w:rsidRPr="001071A7">
              <w:rPr>
                <w:rFonts w:asciiTheme="majorBidi" w:hAnsiTheme="majorBidi" w:cstheme="majorBidi"/>
                <w:b/>
                <w:bCs/>
              </w:rPr>
              <w:t>The Necessary Follow-up Procedures after Discharge</w:t>
            </w:r>
          </w:p>
          <w:p w14:paraId="76F8E5A0" w14:textId="77777777" w:rsidR="001071A7" w:rsidRPr="001071A7" w:rsidRDefault="001071A7" w:rsidP="00ED7185">
            <w:pPr>
              <w:rPr>
                <w:rFonts w:asciiTheme="majorBidi" w:hAnsiTheme="majorBidi" w:cstheme="majorBidi"/>
              </w:rPr>
            </w:pPr>
          </w:p>
        </w:tc>
      </w:tr>
      <w:tr w:rsidR="001071A7" w:rsidRPr="007D5DDD" w14:paraId="4DB73728" w14:textId="77777777" w:rsidTr="001071A7">
        <w:trPr>
          <w:jc w:val="center"/>
        </w:trPr>
        <w:tc>
          <w:tcPr>
            <w:tcW w:w="10980" w:type="dxa"/>
            <w:gridSpan w:val="3"/>
          </w:tcPr>
          <w:p w14:paraId="780D3F42" w14:textId="77777777" w:rsidR="001071A7" w:rsidRPr="001071A7" w:rsidRDefault="001071A7" w:rsidP="00ED7185">
            <w:pPr>
              <w:rPr>
                <w:rFonts w:asciiTheme="majorBidi" w:hAnsiTheme="majorBidi" w:cstheme="majorBidi"/>
              </w:rPr>
            </w:pPr>
            <w:r w:rsidRPr="001071A7">
              <w:rPr>
                <w:rFonts w:asciiTheme="majorBidi" w:hAnsiTheme="majorBidi" w:cstheme="majorBidi"/>
              </w:rPr>
              <w:t>Date for the next visit: …………   Location: Physician’s private practice or the hospital clinic: …………….</w:t>
            </w:r>
          </w:p>
          <w:p w14:paraId="2F40CFCC" w14:textId="77777777" w:rsidR="001071A7" w:rsidRPr="001071A7" w:rsidRDefault="001071A7" w:rsidP="00ED7185">
            <w:pPr>
              <w:rPr>
                <w:rFonts w:asciiTheme="majorBidi" w:hAnsiTheme="majorBidi" w:cstheme="majorBidi"/>
              </w:rPr>
            </w:pPr>
            <w:r w:rsidRPr="001071A7">
              <w:rPr>
                <w:rFonts w:asciiTheme="majorBidi" w:hAnsiTheme="majorBidi" w:cstheme="majorBidi"/>
              </w:rPr>
              <w:t>Reason:  Visit / Removing stitches and …………………………………………………………………….….</w:t>
            </w:r>
          </w:p>
          <w:p w14:paraId="647092A9" w14:textId="77777777" w:rsidR="001071A7" w:rsidRPr="001071A7" w:rsidRDefault="001071A7" w:rsidP="00ED7185">
            <w:pPr>
              <w:rPr>
                <w:rFonts w:asciiTheme="majorBidi" w:hAnsiTheme="majorBidi" w:cstheme="majorBidi"/>
              </w:rPr>
            </w:pPr>
            <w:r w:rsidRPr="001071A7">
              <w:rPr>
                <w:rFonts w:asciiTheme="majorBidi" w:hAnsiTheme="majorBidi" w:cstheme="majorBidi"/>
              </w:rPr>
              <w:t>Periodic tests after discharge and other necessary Para-clinical measures …………………………...……….</w:t>
            </w:r>
          </w:p>
        </w:tc>
      </w:tr>
      <w:tr w:rsidR="001071A7" w:rsidRPr="007D5DDD" w14:paraId="6900B350" w14:textId="77777777" w:rsidTr="001071A7">
        <w:trPr>
          <w:jc w:val="center"/>
        </w:trPr>
        <w:tc>
          <w:tcPr>
            <w:tcW w:w="10980" w:type="dxa"/>
            <w:gridSpan w:val="3"/>
          </w:tcPr>
          <w:p w14:paraId="08CBEA9A" w14:textId="77777777" w:rsidR="001071A7" w:rsidRPr="001071A7" w:rsidRDefault="001071A7" w:rsidP="00ED7185">
            <w:pPr>
              <w:jc w:val="center"/>
              <w:rPr>
                <w:rFonts w:asciiTheme="majorBidi" w:hAnsiTheme="majorBidi" w:cstheme="majorBidi"/>
                <w:b/>
                <w:bCs/>
                <w:i/>
                <w:iCs/>
              </w:rPr>
            </w:pPr>
          </w:p>
          <w:p w14:paraId="11F3CD18" w14:textId="77777777" w:rsidR="001071A7" w:rsidRPr="001071A7" w:rsidRDefault="001071A7" w:rsidP="00ED7185">
            <w:pPr>
              <w:jc w:val="center"/>
              <w:rPr>
                <w:rFonts w:asciiTheme="majorBidi" w:hAnsiTheme="majorBidi" w:cstheme="majorBidi"/>
                <w:b/>
                <w:bCs/>
              </w:rPr>
            </w:pPr>
            <w:r w:rsidRPr="001071A7">
              <w:rPr>
                <w:rFonts w:asciiTheme="majorBidi" w:hAnsiTheme="majorBidi" w:cstheme="majorBidi"/>
                <w:b/>
                <w:bCs/>
              </w:rPr>
              <w:t>Trainings at the time of discharge by the nutritionist</w:t>
            </w:r>
          </w:p>
          <w:p w14:paraId="510FDF92" w14:textId="77777777" w:rsidR="001071A7" w:rsidRPr="001071A7" w:rsidRDefault="001071A7" w:rsidP="00ED7185">
            <w:pPr>
              <w:rPr>
                <w:rFonts w:asciiTheme="majorBidi" w:hAnsiTheme="majorBidi" w:cstheme="majorBidi"/>
              </w:rPr>
            </w:pPr>
          </w:p>
        </w:tc>
      </w:tr>
      <w:tr w:rsidR="001071A7" w:rsidRPr="007D5DDD" w14:paraId="2EA38D71" w14:textId="77777777" w:rsidTr="001071A7">
        <w:trPr>
          <w:trHeight w:val="675"/>
          <w:jc w:val="center"/>
        </w:trPr>
        <w:tc>
          <w:tcPr>
            <w:tcW w:w="4830" w:type="dxa"/>
          </w:tcPr>
          <w:p w14:paraId="5AEBE4A5" w14:textId="77777777" w:rsidR="001071A7" w:rsidRPr="001071A7" w:rsidRDefault="001071A7" w:rsidP="00ED7185">
            <w:pPr>
              <w:spacing w:before="240"/>
              <w:rPr>
                <w:rFonts w:asciiTheme="majorBidi" w:hAnsiTheme="majorBidi" w:cstheme="majorBidi"/>
              </w:rPr>
            </w:pPr>
            <w:r w:rsidRPr="001071A7">
              <w:rPr>
                <w:rFonts w:asciiTheme="majorBidi" w:hAnsiTheme="majorBidi" w:cstheme="majorBidi"/>
              </w:rPr>
              <w:t>Diet:</w:t>
            </w:r>
          </w:p>
          <w:p w14:paraId="26AF6CF4" w14:textId="77777777" w:rsidR="001071A7" w:rsidRPr="001071A7" w:rsidRDefault="001071A7" w:rsidP="00ED7185">
            <w:pPr>
              <w:spacing w:before="240"/>
              <w:rPr>
                <w:rFonts w:asciiTheme="majorBidi" w:hAnsiTheme="majorBidi" w:cstheme="majorBidi"/>
              </w:rPr>
            </w:pPr>
          </w:p>
        </w:tc>
        <w:tc>
          <w:tcPr>
            <w:tcW w:w="6150" w:type="dxa"/>
            <w:gridSpan w:val="2"/>
            <w:vMerge w:val="restart"/>
          </w:tcPr>
          <w:p w14:paraId="32F38C68" w14:textId="77777777" w:rsidR="001071A7" w:rsidRPr="001071A7" w:rsidRDefault="001071A7" w:rsidP="00ED7185">
            <w:pPr>
              <w:spacing w:before="240"/>
              <w:ind w:left="57"/>
              <w:rPr>
                <w:rFonts w:asciiTheme="majorBidi" w:hAnsiTheme="majorBidi" w:cstheme="majorBidi"/>
              </w:rPr>
            </w:pPr>
            <w:r w:rsidRPr="001071A7">
              <w:rPr>
                <w:rFonts w:asciiTheme="majorBidi" w:hAnsiTheme="majorBidi" w:cstheme="majorBidi"/>
              </w:rPr>
              <w:t>Date / Signature of the trainer</w:t>
            </w:r>
          </w:p>
          <w:p w14:paraId="445E3B5C" w14:textId="77777777" w:rsidR="001071A7" w:rsidRPr="001071A7" w:rsidRDefault="001071A7" w:rsidP="00ED7185">
            <w:pPr>
              <w:spacing w:before="240"/>
              <w:ind w:left="87"/>
              <w:rPr>
                <w:rFonts w:asciiTheme="majorBidi" w:hAnsiTheme="majorBidi" w:cstheme="majorBidi"/>
              </w:rPr>
            </w:pPr>
            <w:r w:rsidRPr="001071A7">
              <w:rPr>
                <w:rFonts w:asciiTheme="majorBidi" w:hAnsiTheme="majorBidi" w:cstheme="majorBidi"/>
              </w:rPr>
              <w:t xml:space="preserve">Patient:                     </w:t>
            </w:r>
          </w:p>
          <w:p w14:paraId="6E18207F" w14:textId="77777777" w:rsidR="001071A7" w:rsidRPr="001071A7" w:rsidRDefault="001071A7" w:rsidP="00ED7185">
            <w:pPr>
              <w:spacing w:before="240"/>
              <w:ind w:left="57"/>
              <w:rPr>
                <w:rFonts w:asciiTheme="majorBidi" w:hAnsiTheme="majorBidi" w:cstheme="majorBidi"/>
              </w:rPr>
            </w:pPr>
            <w:r w:rsidRPr="001071A7">
              <w:rPr>
                <w:rFonts w:asciiTheme="majorBidi" w:hAnsiTheme="majorBidi" w:cstheme="majorBidi"/>
              </w:rPr>
              <w:t xml:space="preserve">Patient attendant: </w:t>
            </w:r>
          </w:p>
        </w:tc>
      </w:tr>
      <w:tr w:rsidR="001071A7" w:rsidRPr="007D5DDD" w14:paraId="4E940481" w14:textId="77777777" w:rsidTr="001071A7">
        <w:trPr>
          <w:trHeight w:val="795"/>
          <w:jc w:val="center"/>
        </w:trPr>
        <w:tc>
          <w:tcPr>
            <w:tcW w:w="4830" w:type="dxa"/>
          </w:tcPr>
          <w:p w14:paraId="5375F1B4" w14:textId="77777777" w:rsidR="001071A7" w:rsidRPr="001071A7" w:rsidRDefault="001071A7" w:rsidP="00ED7185">
            <w:pPr>
              <w:spacing w:before="240"/>
              <w:rPr>
                <w:rFonts w:asciiTheme="majorBidi" w:hAnsiTheme="majorBidi" w:cstheme="majorBidi"/>
              </w:rPr>
            </w:pPr>
            <w:r w:rsidRPr="001071A7">
              <w:rPr>
                <w:rFonts w:asciiTheme="majorBidi" w:hAnsiTheme="majorBidi" w:cstheme="majorBidi"/>
              </w:rPr>
              <w:t>Drug and food interference:</w:t>
            </w:r>
          </w:p>
        </w:tc>
        <w:tc>
          <w:tcPr>
            <w:tcW w:w="6150" w:type="dxa"/>
            <w:gridSpan w:val="2"/>
            <w:vMerge/>
          </w:tcPr>
          <w:p w14:paraId="6EC6756F" w14:textId="77777777" w:rsidR="001071A7" w:rsidRPr="001071A7" w:rsidRDefault="001071A7" w:rsidP="00ED7185">
            <w:pPr>
              <w:spacing w:before="240"/>
              <w:ind w:left="57"/>
              <w:rPr>
                <w:rFonts w:asciiTheme="majorBidi" w:hAnsiTheme="majorBidi" w:cstheme="majorBidi"/>
              </w:rPr>
            </w:pPr>
          </w:p>
        </w:tc>
      </w:tr>
      <w:tr w:rsidR="001071A7" w:rsidRPr="007D5DDD" w14:paraId="4FF51B2E" w14:textId="77777777" w:rsidTr="001071A7">
        <w:trPr>
          <w:jc w:val="center"/>
        </w:trPr>
        <w:tc>
          <w:tcPr>
            <w:tcW w:w="10980" w:type="dxa"/>
            <w:gridSpan w:val="3"/>
          </w:tcPr>
          <w:p w14:paraId="1F7DB955" w14:textId="77777777" w:rsidR="001071A7" w:rsidRPr="001071A7" w:rsidRDefault="001071A7" w:rsidP="00ED7185">
            <w:pPr>
              <w:rPr>
                <w:rFonts w:asciiTheme="majorBidi" w:hAnsiTheme="majorBidi" w:cstheme="majorBidi"/>
              </w:rPr>
            </w:pPr>
            <w:r w:rsidRPr="001071A7">
              <w:rPr>
                <w:rFonts w:asciiTheme="majorBidi" w:hAnsiTheme="majorBidi" w:cstheme="majorBidi"/>
              </w:rPr>
              <w:t>Date:                       Time:                        Signature and stamp of the nutritionist:</w:t>
            </w:r>
          </w:p>
          <w:p w14:paraId="353BBE02" w14:textId="77777777" w:rsidR="001071A7" w:rsidRPr="001071A7" w:rsidRDefault="001071A7" w:rsidP="00ED7185">
            <w:pPr>
              <w:rPr>
                <w:rFonts w:asciiTheme="majorBidi" w:hAnsiTheme="majorBidi" w:cstheme="majorBidi"/>
              </w:rPr>
            </w:pPr>
          </w:p>
        </w:tc>
      </w:tr>
      <w:tr w:rsidR="001071A7" w:rsidRPr="007D5DDD" w14:paraId="7D48DA77" w14:textId="77777777" w:rsidTr="001071A7">
        <w:trPr>
          <w:jc w:val="center"/>
        </w:trPr>
        <w:tc>
          <w:tcPr>
            <w:tcW w:w="10980" w:type="dxa"/>
            <w:gridSpan w:val="3"/>
          </w:tcPr>
          <w:p w14:paraId="0920A65B" w14:textId="77777777" w:rsidR="001071A7" w:rsidRPr="001071A7" w:rsidRDefault="001071A7" w:rsidP="00ED7185">
            <w:pPr>
              <w:jc w:val="center"/>
              <w:rPr>
                <w:rFonts w:asciiTheme="majorBidi" w:hAnsiTheme="majorBidi" w:cstheme="majorBidi"/>
                <w:b/>
                <w:bCs/>
                <w:i/>
                <w:iCs/>
              </w:rPr>
            </w:pPr>
          </w:p>
          <w:p w14:paraId="449AA116" w14:textId="77777777" w:rsidR="001071A7" w:rsidRPr="001071A7" w:rsidRDefault="001071A7" w:rsidP="00ED7185">
            <w:pPr>
              <w:jc w:val="center"/>
              <w:rPr>
                <w:rFonts w:asciiTheme="majorBidi" w:hAnsiTheme="majorBidi" w:cstheme="majorBidi"/>
                <w:b/>
                <w:bCs/>
              </w:rPr>
            </w:pPr>
            <w:r w:rsidRPr="001071A7">
              <w:rPr>
                <w:rFonts w:asciiTheme="majorBidi" w:hAnsiTheme="majorBidi" w:cstheme="majorBidi"/>
                <w:b/>
                <w:bCs/>
              </w:rPr>
              <w:t>How to Track the Delayed Para-clinical Results</w:t>
            </w:r>
          </w:p>
          <w:p w14:paraId="7B22B363" w14:textId="77777777" w:rsidR="001071A7" w:rsidRPr="001071A7" w:rsidRDefault="001071A7" w:rsidP="00ED7185">
            <w:pPr>
              <w:jc w:val="center"/>
              <w:rPr>
                <w:rFonts w:asciiTheme="majorBidi" w:hAnsiTheme="majorBidi" w:cstheme="majorBidi"/>
                <w:b/>
                <w:bCs/>
                <w:i/>
                <w:iCs/>
              </w:rPr>
            </w:pPr>
          </w:p>
        </w:tc>
      </w:tr>
      <w:tr w:rsidR="001071A7" w:rsidRPr="007D5DDD" w14:paraId="2E21D3C9" w14:textId="77777777" w:rsidTr="001071A7">
        <w:trPr>
          <w:jc w:val="center"/>
        </w:trPr>
        <w:tc>
          <w:tcPr>
            <w:tcW w:w="10980" w:type="dxa"/>
            <w:gridSpan w:val="3"/>
          </w:tcPr>
          <w:p w14:paraId="6EF21105" w14:textId="77777777" w:rsidR="001071A7" w:rsidRPr="001071A7" w:rsidRDefault="001071A7" w:rsidP="00ED7185">
            <w:pPr>
              <w:spacing w:line="360" w:lineRule="auto"/>
              <w:rPr>
                <w:rFonts w:asciiTheme="majorBidi" w:hAnsiTheme="majorBidi" w:cstheme="majorBidi"/>
              </w:rPr>
            </w:pPr>
            <w:r w:rsidRPr="001071A7">
              <w:rPr>
                <w:rFonts w:asciiTheme="majorBidi" w:hAnsiTheme="majorBidi" w:cstheme="majorBidi"/>
              </w:rPr>
              <w:t xml:space="preserve">Dear client, if you are being discharged while some diagnostic test results are not ready yet, please refer to: </w:t>
            </w:r>
          </w:p>
          <w:p w14:paraId="5783EE84" w14:textId="77777777" w:rsidR="001071A7" w:rsidRPr="001071A7" w:rsidRDefault="001071A7" w:rsidP="00ED7185">
            <w:pPr>
              <w:spacing w:line="360" w:lineRule="auto"/>
              <w:rPr>
                <w:rFonts w:asciiTheme="majorBidi" w:hAnsiTheme="majorBidi" w:cstheme="majorBidi"/>
              </w:rPr>
            </w:pPr>
            <w:r w:rsidRPr="001071A7">
              <w:rPr>
                <w:rFonts w:asciiTheme="majorBidi" w:hAnsiTheme="majorBidi" w:cstheme="majorBidi"/>
              </w:rPr>
              <w:t xml:space="preserve">Laboratory </w:t>
            </w:r>
            <w:r w:rsidRPr="001071A7">
              <w:rPr>
                <w:rFonts w:asciiTheme="majorBidi" w:hAnsiTheme="majorBidi" w:cstheme="majorBidi"/>
                <w:lang w:bidi="fa-IR"/>
              </w:rPr>
              <w:t xml:space="preserve">unit in due time later for the </w:t>
            </w:r>
            <w:r w:rsidRPr="001071A7">
              <w:rPr>
                <w:rFonts w:asciiTheme="majorBidi" w:hAnsiTheme="majorBidi" w:cstheme="majorBidi"/>
              </w:rPr>
              <w:t>test of …………………… dated ……………………….…</w:t>
            </w:r>
          </w:p>
          <w:p w14:paraId="7B6227F9" w14:textId="77777777" w:rsidR="001071A7" w:rsidRPr="001071A7" w:rsidRDefault="001071A7" w:rsidP="00ED7185">
            <w:pPr>
              <w:spacing w:line="360" w:lineRule="auto"/>
              <w:rPr>
                <w:rFonts w:asciiTheme="majorBidi" w:hAnsiTheme="majorBidi" w:cstheme="majorBidi"/>
              </w:rPr>
            </w:pPr>
            <w:r w:rsidRPr="001071A7">
              <w:rPr>
                <w:rFonts w:asciiTheme="majorBidi" w:hAnsiTheme="majorBidi" w:cstheme="majorBidi"/>
                <w:lang w:bidi="fa-IR"/>
              </w:rPr>
              <w:t xml:space="preserve">Pathology ward in due time later for the </w:t>
            </w:r>
            <w:r w:rsidRPr="001071A7">
              <w:rPr>
                <w:rFonts w:asciiTheme="majorBidi" w:hAnsiTheme="majorBidi" w:cstheme="majorBidi"/>
              </w:rPr>
              <w:t>test of ……………………  dated ……………………….….</w:t>
            </w:r>
          </w:p>
          <w:p w14:paraId="7FA47C7B" w14:textId="77777777" w:rsidR="001071A7" w:rsidRPr="001071A7" w:rsidRDefault="001071A7" w:rsidP="00ED7185">
            <w:pPr>
              <w:spacing w:line="360" w:lineRule="auto"/>
              <w:rPr>
                <w:rFonts w:asciiTheme="majorBidi" w:hAnsiTheme="majorBidi" w:cstheme="majorBidi"/>
              </w:rPr>
            </w:pPr>
            <w:r w:rsidRPr="001071A7">
              <w:rPr>
                <w:rFonts w:asciiTheme="majorBidi" w:hAnsiTheme="majorBidi" w:cstheme="majorBidi"/>
                <w:lang w:bidi="fa-IR"/>
              </w:rPr>
              <w:t>Imaging unit later for the test of</w:t>
            </w:r>
            <w:r w:rsidRPr="001071A7">
              <w:rPr>
                <w:rFonts w:asciiTheme="majorBidi" w:hAnsiTheme="majorBidi" w:cstheme="majorBidi"/>
              </w:rPr>
              <w:t>……………………………... dated ………………………………….</w:t>
            </w:r>
          </w:p>
          <w:p w14:paraId="644872CB" w14:textId="77777777" w:rsidR="001071A7" w:rsidRPr="001071A7" w:rsidRDefault="001071A7" w:rsidP="00ED7185">
            <w:pPr>
              <w:rPr>
                <w:rFonts w:asciiTheme="majorBidi" w:hAnsiTheme="majorBidi" w:cstheme="majorBidi"/>
                <w:lang w:bidi="fa-IR"/>
              </w:rPr>
            </w:pPr>
            <w:r w:rsidRPr="001071A7">
              <w:rPr>
                <w:rFonts w:asciiTheme="majorBidi" w:hAnsiTheme="majorBidi" w:cstheme="majorBidi"/>
                <w:lang w:bidi="fa-IR"/>
              </w:rPr>
              <w:t>Other hospital wards and units ………………………. to get the remaining test results dated …………………….</w:t>
            </w:r>
          </w:p>
          <w:p w14:paraId="4A68B62E" w14:textId="77777777" w:rsidR="001071A7" w:rsidRPr="001071A7" w:rsidRDefault="001071A7" w:rsidP="00ED7185">
            <w:pPr>
              <w:rPr>
                <w:rFonts w:asciiTheme="majorBidi" w:hAnsiTheme="majorBidi" w:cstheme="majorBidi"/>
              </w:rPr>
            </w:pPr>
          </w:p>
        </w:tc>
      </w:tr>
      <w:tr w:rsidR="001071A7" w:rsidRPr="007D5DDD" w14:paraId="137B0AA2" w14:textId="77777777" w:rsidTr="001071A7">
        <w:trPr>
          <w:jc w:val="center"/>
        </w:trPr>
        <w:tc>
          <w:tcPr>
            <w:tcW w:w="10980" w:type="dxa"/>
            <w:gridSpan w:val="3"/>
          </w:tcPr>
          <w:p w14:paraId="62C68E06" w14:textId="77777777" w:rsidR="001071A7" w:rsidRPr="001071A7" w:rsidRDefault="001071A7" w:rsidP="00ED7185">
            <w:pPr>
              <w:spacing w:line="360" w:lineRule="auto"/>
              <w:rPr>
                <w:rFonts w:asciiTheme="majorBidi" w:hAnsiTheme="majorBidi" w:cstheme="majorBidi"/>
              </w:rPr>
            </w:pPr>
            <w:r w:rsidRPr="001071A7">
              <w:rPr>
                <w:rFonts w:asciiTheme="majorBidi" w:hAnsiTheme="majorBidi" w:cstheme="majorBidi"/>
              </w:rPr>
              <w:t xml:space="preserve">I, the undersigned ………………………. have received all the needed trainings orally and also in document form and have received a copy of the needed trainings' pamphlets. </w:t>
            </w:r>
          </w:p>
          <w:p w14:paraId="76436B5F" w14:textId="77777777" w:rsidR="001071A7" w:rsidRPr="001071A7" w:rsidRDefault="001071A7" w:rsidP="00ED7185">
            <w:pPr>
              <w:spacing w:line="360" w:lineRule="auto"/>
              <w:rPr>
                <w:rFonts w:asciiTheme="majorBidi" w:hAnsiTheme="majorBidi" w:cstheme="majorBidi"/>
              </w:rPr>
            </w:pPr>
          </w:p>
        </w:tc>
      </w:tr>
      <w:tr w:rsidR="001071A7" w:rsidRPr="007D5DDD" w14:paraId="4B583ED2" w14:textId="77777777" w:rsidTr="001071A7">
        <w:trPr>
          <w:jc w:val="center"/>
        </w:trPr>
        <w:tc>
          <w:tcPr>
            <w:tcW w:w="5580" w:type="dxa"/>
            <w:gridSpan w:val="2"/>
          </w:tcPr>
          <w:p w14:paraId="7253AAB6" w14:textId="77777777" w:rsidR="001071A7" w:rsidRPr="001071A7" w:rsidRDefault="001071A7" w:rsidP="00ED7185">
            <w:pPr>
              <w:rPr>
                <w:rFonts w:asciiTheme="majorBidi" w:hAnsiTheme="majorBidi" w:cstheme="majorBidi"/>
              </w:rPr>
            </w:pPr>
            <w:r w:rsidRPr="001071A7">
              <w:rPr>
                <w:rFonts w:asciiTheme="majorBidi" w:hAnsiTheme="majorBidi" w:cstheme="majorBidi"/>
              </w:rPr>
              <w:t xml:space="preserve">Full name:                    Signature and stamp </w:t>
            </w:r>
          </w:p>
          <w:p w14:paraId="0EC8FB5C" w14:textId="77777777" w:rsidR="001071A7" w:rsidRPr="001071A7" w:rsidRDefault="001071A7" w:rsidP="00ED7185">
            <w:pPr>
              <w:rPr>
                <w:rFonts w:asciiTheme="majorBidi" w:hAnsiTheme="majorBidi" w:cstheme="majorBidi"/>
              </w:rPr>
            </w:pPr>
            <w:r w:rsidRPr="001071A7">
              <w:rPr>
                <w:rFonts w:asciiTheme="majorBidi" w:hAnsiTheme="majorBidi" w:cstheme="majorBidi"/>
              </w:rPr>
              <w:t>Date and time:                        of the midwife/nurse:</w:t>
            </w:r>
          </w:p>
        </w:tc>
        <w:tc>
          <w:tcPr>
            <w:tcW w:w="5400" w:type="dxa"/>
          </w:tcPr>
          <w:p w14:paraId="4F5FB9FC" w14:textId="77777777" w:rsidR="001071A7" w:rsidRPr="001071A7" w:rsidRDefault="001071A7" w:rsidP="00ED7185">
            <w:pPr>
              <w:rPr>
                <w:rFonts w:asciiTheme="majorBidi" w:hAnsiTheme="majorBidi" w:cstheme="majorBidi"/>
              </w:rPr>
            </w:pPr>
            <w:r w:rsidRPr="001071A7">
              <w:rPr>
                <w:rFonts w:asciiTheme="majorBidi" w:hAnsiTheme="majorBidi" w:cstheme="majorBidi"/>
              </w:rPr>
              <w:t>Full name of the patient /patient attendant:</w:t>
            </w:r>
          </w:p>
          <w:p w14:paraId="266ECFEA" w14:textId="77777777" w:rsidR="001071A7" w:rsidRPr="001071A7" w:rsidRDefault="001071A7" w:rsidP="00ED7185">
            <w:pPr>
              <w:rPr>
                <w:rFonts w:asciiTheme="majorBidi" w:hAnsiTheme="majorBidi" w:cstheme="majorBidi"/>
              </w:rPr>
            </w:pPr>
          </w:p>
          <w:p w14:paraId="042B15E9" w14:textId="77777777" w:rsidR="001071A7" w:rsidRPr="001071A7" w:rsidRDefault="001071A7" w:rsidP="00ED7185">
            <w:pPr>
              <w:rPr>
                <w:rFonts w:asciiTheme="majorBidi" w:hAnsiTheme="majorBidi" w:cstheme="majorBidi"/>
              </w:rPr>
            </w:pPr>
          </w:p>
          <w:p w14:paraId="03F42D37" w14:textId="77777777" w:rsidR="001071A7" w:rsidRPr="001071A7" w:rsidRDefault="001071A7" w:rsidP="00ED7185">
            <w:pPr>
              <w:rPr>
                <w:rFonts w:asciiTheme="majorBidi" w:hAnsiTheme="majorBidi" w:cstheme="majorBidi"/>
              </w:rPr>
            </w:pPr>
          </w:p>
          <w:p w14:paraId="497758D8" w14:textId="77777777" w:rsidR="001071A7" w:rsidRPr="001071A7" w:rsidRDefault="001071A7" w:rsidP="00ED7185">
            <w:pPr>
              <w:rPr>
                <w:rFonts w:asciiTheme="majorBidi" w:hAnsiTheme="majorBidi" w:cstheme="majorBidi"/>
              </w:rPr>
            </w:pPr>
            <w:r w:rsidRPr="001071A7">
              <w:rPr>
                <w:rFonts w:asciiTheme="majorBidi" w:hAnsiTheme="majorBidi" w:cstheme="majorBidi"/>
              </w:rPr>
              <w:t xml:space="preserve">Signature and fingerprint:                        Date/time: </w:t>
            </w:r>
          </w:p>
          <w:p w14:paraId="02982359" w14:textId="77777777" w:rsidR="001071A7" w:rsidRPr="001071A7" w:rsidRDefault="001071A7" w:rsidP="00ED7185">
            <w:pPr>
              <w:rPr>
                <w:rFonts w:asciiTheme="majorBidi" w:hAnsiTheme="majorBidi" w:cstheme="majorBidi"/>
              </w:rPr>
            </w:pPr>
          </w:p>
          <w:p w14:paraId="2190CEBF" w14:textId="77777777" w:rsidR="001071A7" w:rsidRPr="001071A7" w:rsidRDefault="001071A7" w:rsidP="00ED7185">
            <w:pPr>
              <w:rPr>
                <w:rFonts w:asciiTheme="majorBidi" w:hAnsiTheme="majorBidi" w:cstheme="majorBidi"/>
              </w:rPr>
            </w:pPr>
          </w:p>
        </w:tc>
      </w:tr>
      <w:tr w:rsidR="001071A7" w:rsidRPr="007D5DDD" w14:paraId="01ADF1FC" w14:textId="77777777" w:rsidTr="001071A7">
        <w:trPr>
          <w:jc w:val="center"/>
        </w:trPr>
        <w:tc>
          <w:tcPr>
            <w:tcW w:w="10980" w:type="dxa"/>
            <w:gridSpan w:val="3"/>
          </w:tcPr>
          <w:p w14:paraId="136EC912" w14:textId="77777777" w:rsidR="001071A7" w:rsidRPr="001071A7" w:rsidRDefault="001071A7" w:rsidP="00ED7185">
            <w:pPr>
              <w:jc w:val="center"/>
              <w:rPr>
                <w:rFonts w:asciiTheme="majorBidi" w:hAnsiTheme="majorBidi" w:cstheme="majorBidi"/>
                <w:b/>
                <w:bCs/>
              </w:rPr>
            </w:pPr>
            <w:r w:rsidRPr="001071A7">
              <w:rPr>
                <w:rFonts w:asciiTheme="majorBidi" w:hAnsiTheme="majorBidi" w:cstheme="majorBidi"/>
                <w:b/>
                <w:bCs/>
              </w:rPr>
              <w:t>Necessary precautions and advice before discharge</w:t>
            </w:r>
          </w:p>
          <w:p w14:paraId="1C2475A8" w14:textId="77777777" w:rsidR="001071A7" w:rsidRPr="001071A7" w:rsidRDefault="001071A7" w:rsidP="00ED7185">
            <w:pPr>
              <w:rPr>
                <w:rFonts w:asciiTheme="majorBidi" w:hAnsiTheme="majorBidi" w:cstheme="majorBidi"/>
              </w:rPr>
            </w:pPr>
          </w:p>
          <w:p w14:paraId="3DC277C3" w14:textId="77777777" w:rsidR="001071A7" w:rsidRPr="001071A7" w:rsidRDefault="001071A7" w:rsidP="00A52891">
            <w:pPr>
              <w:pStyle w:val="ListParagraph"/>
              <w:numPr>
                <w:ilvl w:val="0"/>
                <w:numId w:val="23"/>
              </w:numPr>
              <w:spacing w:line="276" w:lineRule="auto"/>
              <w:rPr>
                <w:rFonts w:asciiTheme="majorBidi" w:hAnsiTheme="majorBidi" w:cstheme="majorBidi"/>
              </w:rPr>
            </w:pPr>
            <w:r w:rsidRPr="001071A7">
              <w:rPr>
                <w:rFonts w:asciiTheme="majorBidi" w:hAnsiTheme="majorBidi" w:cstheme="majorBidi"/>
              </w:rPr>
              <w:t>Receive all the previous medical records belonging to the outside medical centers you had handed in to our colleagues (MRI, Test results, cardiograms, encephalograms, CDs, …).</w:t>
            </w:r>
          </w:p>
          <w:p w14:paraId="6879437D" w14:textId="77777777" w:rsidR="001071A7" w:rsidRPr="001071A7" w:rsidRDefault="001071A7" w:rsidP="00A52891">
            <w:pPr>
              <w:pStyle w:val="ListParagraph"/>
              <w:numPr>
                <w:ilvl w:val="0"/>
                <w:numId w:val="23"/>
              </w:numPr>
              <w:spacing w:line="276" w:lineRule="auto"/>
              <w:rPr>
                <w:rFonts w:asciiTheme="majorBidi" w:hAnsiTheme="majorBidi" w:cstheme="majorBidi"/>
              </w:rPr>
            </w:pPr>
            <w:r w:rsidRPr="001071A7">
              <w:rPr>
                <w:rFonts w:asciiTheme="majorBidi" w:hAnsiTheme="majorBidi" w:cstheme="majorBidi"/>
              </w:rPr>
              <w:t>Take all the drugs prescribed for you by the physician as ordered and at the specified time.</w:t>
            </w:r>
          </w:p>
          <w:p w14:paraId="0F1EEF79" w14:textId="77777777" w:rsidR="001071A7" w:rsidRPr="001071A7" w:rsidRDefault="001071A7" w:rsidP="00A52891">
            <w:pPr>
              <w:pStyle w:val="ListParagraph"/>
              <w:numPr>
                <w:ilvl w:val="0"/>
                <w:numId w:val="23"/>
              </w:numPr>
              <w:spacing w:line="276" w:lineRule="auto"/>
              <w:rPr>
                <w:rFonts w:asciiTheme="majorBidi" w:hAnsiTheme="majorBidi" w:cstheme="majorBidi"/>
              </w:rPr>
            </w:pPr>
            <w:r w:rsidRPr="001071A7">
              <w:rPr>
                <w:rFonts w:asciiTheme="majorBidi" w:hAnsiTheme="majorBidi" w:cstheme="majorBidi"/>
              </w:rPr>
              <w:t>Follow the exact orders of the attending physician at home.</w:t>
            </w:r>
          </w:p>
          <w:p w14:paraId="30D5BF5D" w14:textId="77777777" w:rsidR="001071A7" w:rsidRPr="001071A7" w:rsidRDefault="001071A7" w:rsidP="00A52891">
            <w:pPr>
              <w:pStyle w:val="ListParagraph"/>
              <w:numPr>
                <w:ilvl w:val="0"/>
                <w:numId w:val="23"/>
              </w:numPr>
              <w:spacing w:line="276" w:lineRule="auto"/>
              <w:rPr>
                <w:rFonts w:asciiTheme="majorBidi" w:hAnsiTheme="majorBidi" w:cstheme="majorBidi"/>
              </w:rPr>
            </w:pPr>
            <w:r w:rsidRPr="001071A7">
              <w:rPr>
                <w:rFonts w:asciiTheme="majorBidi" w:hAnsiTheme="majorBidi" w:cstheme="majorBidi"/>
              </w:rPr>
              <w:t>Make sure to receive the summary of your medical files and prescribed medications at the discharge, and have them with yourself for the future visits.</w:t>
            </w:r>
          </w:p>
          <w:p w14:paraId="131B146D" w14:textId="77777777" w:rsidR="001071A7" w:rsidRPr="001071A7" w:rsidRDefault="001071A7" w:rsidP="00A52891">
            <w:pPr>
              <w:pStyle w:val="ListParagraph"/>
              <w:numPr>
                <w:ilvl w:val="0"/>
                <w:numId w:val="23"/>
              </w:numPr>
              <w:spacing w:line="276" w:lineRule="auto"/>
              <w:rPr>
                <w:rFonts w:asciiTheme="majorBidi" w:hAnsiTheme="majorBidi" w:cstheme="majorBidi"/>
              </w:rPr>
            </w:pPr>
            <w:r w:rsidRPr="001071A7">
              <w:rPr>
                <w:rFonts w:asciiTheme="majorBidi" w:hAnsiTheme="majorBidi" w:cstheme="majorBidi"/>
              </w:rPr>
              <w:t xml:space="preserve">Receive the releasable documents of radiograms, encephalograms, CD of angiography, and other tests performed in this hospital (You can rightfully receive some of these documents). </w:t>
            </w:r>
          </w:p>
          <w:p w14:paraId="10EB5193" w14:textId="77777777" w:rsidR="001071A7" w:rsidRPr="001071A7" w:rsidRDefault="001071A7" w:rsidP="00A52891">
            <w:pPr>
              <w:pStyle w:val="ListParagraph"/>
              <w:numPr>
                <w:ilvl w:val="0"/>
                <w:numId w:val="23"/>
              </w:numPr>
              <w:spacing w:line="276" w:lineRule="auto"/>
              <w:rPr>
                <w:rFonts w:asciiTheme="majorBidi" w:hAnsiTheme="majorBidi" w:cstheme="majorBidi"/>
              </w:rPr>
            </w:pPr>
            <w:r w:rsidRPr="001071A7">
              <w:rPr>
                <w:rFonts w:asciiTheme="majorBidi" w:hAnsiTheme="majorBidi" w:cstheme="majorBidi"/>
              </w:rPr>
              <w:t xml:space="preserve">Note that handing in some paraclinical and imaging reports at discharge is essential as for some complementary insurance procedures. </w:t>
            </w:r>
          </w:p>
          <w:p w14:paraId="2EA51BD1" w14:textId="77777777" w:rsidR="001071A7" w:rsidRPr="001071A7" w:rsidRDefault="001071A7" w:rsidP="00A52891">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Bidi" w:eastAsia="Times New Roman" w:hAnsiTheme="majorBidi" w:cstheme="majorBidi"/>
              </w:rPr>
            </w:pPr>
            <w:r w:rsidRPr="001071A7">
              <w:rPr>
                <w:rFonts w:asciiTheme="majorBidi" w:hAnsiTheme="majorBidi" w:cstheme="majorBidi"/>
              </w:rPr>
              <w:t xml:space="preserve">In the event of problems, before the next appointment, either call the private practice of your attending physician or, if necessary, refer directly to the emergency unit of the hospital as soon as possible. </w:t>
            </w:r>
          </w:p>
          <w:p w14:paraId="0F28E93C" w14:textId="77777777" w:rsidR="001071A7" w:rsidRPr="001071A7" w:rsidRDefault="001071A7" w:rsidP="00A52891">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Bidi" w:hAnsiTheme="majorBidi" w:cstheme="majorBidi"/>
              </w:rPr>
            </w:pPr>
            <w:r w:rsidRPr="001071A7">
              <w:rPr>
                <w:rFonts w:asciiTheme="majorBidi" w:eastAsia="Times New Roman" w:hAnsiTheme="majorBidi" w:cstheme="majorBidi"/>
              </w:rPr>
              <w:t>To follow up your insurance issues after discharge, you can call the extension number 536 (Health Information Management Unit).</w:t>
            </w:r>
          </w:p>
          <w:p w14:paraId="2F886123" w14:textId="77777777" w:rsidR="001071A7" w:rsidRPr="001071A7" w:rsidRDefault="001071A7" w:rsidP="00A52891">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ajorBidi" w:hAnsiTheme="majorBidi" w:cstheme="majorBidi"/>
              </w:rPr>
            </w:pPr>
            <w:r w:rsidRPr="001071A7">
              <w:rPr>
                <w:rFonts w:asciiTheme="majorBidi" w:hAnsiTheme="majorBidi" w:cstheme="majorBidi"/>
              </w:rPr>
              <w:t xml:space="preserve">If you have any questions or needs for follow up on this center, you can call the Patient Education Unit at ------------------------------------   </w:t>
            </w:r>
          </w:p>
          <w:p w14:paraId="1E035A5A" w14:textId="77777777" w:rsidR="001071A7" w:rsidRPr="001071A7" w:rsidRDefault="001071A7" w:rsidP="00ED7185">
            <w:pPr>
              <w:rPr>
                <w:rFonts w:asciiTheme="majorBidi" w:hAnsiTheme="majorBidi" w:cstheme="majorBidi"/>
              </w:rPr>
            </w:pPr>
          </w:p>
        </w:tc>
      </w:tr>
    </w:tbl>
    <w:p w14:paraId="0929085F" w14:textId="77777777" w:rsidR="001071A7" w:rsidRPr="007D5DDD" w:rsidRDefault="001071A7" w:rsidP="001071A7">
      <w:pPr>
        <w:bidi/>
        <w:rPr>
          <w:rFonts w:asciiTheme="majorBidi" w:hAnsiTheme="majorBidi" w:cstheme="majorBidi"/>
          <w:b/>
          <w:bCs/>
          <w:sz w:val="24"/>
          <w:szCs w:val="24"/>
          <w:rtl/>
        </w:rPr>
      </w:pPr>
    </w:p>
    <w:p w14:paraId="0632E45B" w14:textId="1BE93AF6" w:rsidR="001071A7" w:rsidRDefault="001071A7" w:rsidP="001071A7">
      <w:pPr>
        <w:jc w:val="center"/>
        <w:rPr>
          <w:rFonts w:asciiTheme="majorBidi" w:hAnsiTheme="majorBidi" w:cstheme="majorBidi"/>
          <w:b/>
          <w:bCs/>
          <w:sz w:val="24"/>
          <w:szCs w:val="24"/>
          <w:rtl/>
        </w:rPr>
      </w:pPr>
    </w:p>
    <w:p w14:paraId="0C431EEE" w14:textId="21B4FC80" w:rsidR="00DF39FC" w:rsidRDefault="00DF39FC" w:rsidP="00DF39FC">
      <w:pPr>
        <w:bidi/>
        <w:jc w:val="both"/>
        <w:rPr>
          <w:rFonts w:cs="B Nazanin"/>
          <w:b/>
          <w:bCs/>
          <w:sz w:val="24"/>
          <w:szCs w:val="24"/>
        </w:rPr>
      </w:pPr>
    </w:p>
    <w:p w14:paraId="3C8B1BC7" w14:textId="3FB57BCF" w:rsidR="00DF39FC" w:rsidRDefault="00DF39FC" w:rsidP="00DF39FC">
      <w:pPr>
        <w:bidi/>
        <w:jc w:val="both"/>
        <w:rPr>
          <w:rFonts w:cs="B Nazanin"/>
          <w:b/>
          <w:bCs/>
          <w:sz w:val="24"/>
          <w:szCs w:val="24"/>
        </w:rPr>
      </w:pPr>
    </w:p>
    <w:p w14:paraId="305B77DC" w14:textId="40120D96" w:rsidR="00DF39FC" w:rsidRDefault="00DF39FC" w:rsidP="00DF39FC">
      <w:pPr>
        <w:bidi/>
        <w:jc w:val="both"/>
        <w:rPr>
          <w:rFonts w:cs="B Nazanin"/>
          <w:b/>
          <w:bCs/>
          <w:sz w:val="24"/>
          <w:szCs w:val="24"/>
        </w:rPr>
      </w:pPr>
    </w:p>
    <w:p w14:paraId="0FA00518" w14:textId="08F015C8" w:rsidR="00DF39FC" w:rsidRDefault="00DF39FC" w:rsidP="00DF39FC">
      <w:pPr>
        <w:bidi/>
        <w:jc w:val="both"/>
        <w:rPr>
          <w:rFonts w:cs="B Nazanin"/>
          <w:b/>
          <w:bCs/>
          <w:sz w:val="24"/>
          <w:szCs w:val="24"/>
        </w:rPr>
      </w:pPr>
    </w:p>
    <w:p w14:paraId="7D8045A3" w14:textId="3CFC6FF5" w:rsidR="00DF39FC" w:rsidRDefault="00DF39FC" w:rsidP="00DF39FC">
      <w:pPr>
        <w:bidi/>
        <w:jc w:val="both"/>
        <w:rPr>
          <w:rFonts w:cs="B Nazanin"/>
          <w:b/>
          <w:bCs/>
          <w:sz w:val="24"/>
          <w:szCs w:val="24"/>
        </w:rPr>
      </w:pPr>
    </w:p>
    <w:p w14:paraId="3B5FD9A7" w14:textId="672DB8BA" w:rsidR="00DF39FC" w:rsidRDefault="00DF39FC" w:rsidP="00DF39FC">
      <w:pPr>
        <w:bidi/>
        <w:jc w:val="both"/>
        <w:rPr>
          <w:rFonts w:cs="B Nazanin"/>
          <w:b/>
          <w:bCs/>
          <w:sz w:val="24"/>
          <w:szCs w:val="24"/>
        </w:rPr>
      </w:pPr>
    </w:p>
    <w:p w14:paraId="6014A856" w14:textId="138AD33F" w:rsidR="00DF39FC" w:rsidRDefault="00DF39FC" w:rsidP="00DF39FC">
      <w:pPr>
        <w:bidi/>
        <w:jc w:val="both"/>
        <w:rPr>
          <w:rFonts w:cs="B Nazanin"/>
          <w:b/>
          <w:bCs/>
          <w:sz w:val="24"/>
          <w:szCs w:val="24"/>
        </w:rPr>
      </w:pPr>
    </w:p>
    <w:p w14:paraId="4FD6CFDC" w14:textId="7EF0F8B2" w:rsidR="00DF39FC" w:rsidRDefault="00DF39FC" w:rsidP="00DF39FC">
      <w:pPr>
        <w:bidi/>
        <w:jc w:val="both"/>
        <w:rPr>
          <w:rFonts w:cs="B Nazanin"/>
          <w:b/>
          <w:bCs/>
          <w:sz w:val="24"/>
          <w:szCs w:val="24"/>
        </w:rPr>
      </w:pPr>
    </w:p>
    <w:p w14:paraId="7D81B354" w14:textId="73C9A8A8" w:rsidR="00DF39FC" w:rsidRDefault="00DF39FC" w:rsidP="00DF39FC">
      <w:pPr>
        <w:bidi/>
        <w:jc w:val="both"/>
        <w:rPr>
          <w:rFonts w:cs="B Nazanin"/>
          <w:b/>
          <w:bCs/>
          <w:sz w:val="24"/>
          <w:szCs w:val="24"/>
        </w:rPr>
      </w:pPr>
    </w:p>
    <w:p w14:paraId="1A581AB6" w14:textId="41057E53" w:rsidR="00DF39FC" w:rsidRDefault="00DF39FC" w:rsidP="00DF39FC">
      <w:pPr>
        <w:bidi/>
        <w:jc w:val="both"/>
        <w:rPr>
          <w:rFonts w:cs="B Nazanin"/>
          <w:b/>
          <w:bCs/>
          <w:sz w:val="24"/>
          <w:szCs w:val="24"/>
        </w:rPr>
      </w:pPr>
    </w:p>
    <w:p w14:paraId="0ACC1790" w14:textId="52B0A7E2" w:rsidR="00DF39FC" w:rsidRDefault="00DF39FC" w:rsidP="00DF39FC">
      <w:pPr>
        <w:bidi/>
        <w:jc w:val="both"/>
        <w:rPr>
          <w:rFonts w:cs="B Nazanin"/>
          <w:b/>
          <w:bCs/>
          <w:sz w:val="24"/>
          <w:szCs w:val="24"/>
        </w:rPr>
      </w:pPr>
    </w:p>
    <w:p w14:paraId="77918755" w14:textId="77777777" w:rsidR="00DF39FC" w:rsidRPr="00A8373B" w:rsidRDefault="00DF39FC" w:rsidP="00DF39FC">
      <w:pPr>
        <w:bidi/>
        <w:jc w:val="both"/>
        <w:rPr>
          <w:rFonts w:cs="B Nazanin"/>
          <w:b/>
          <w:bCs/>
          <w:sz w:val="24"/>
          <w:szCs w:val="24"/>
        </w:rPr>
      </w:pPr>
    </w:p>
    <w:sectPr w:rsidR="00DF39FC" w:rsidRPr="00A837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182C4" w14:textId="77777777" w:rsidR="00924FAA" w:rsidRDefault="00924FAA" w:rsidP="00DF39FC">
      <w:pPr>
        <w:spacing w:after="0" w:line="240" w:lineRule="auto"/>
      </w:pPr>
      <w:r>
        <w:separator/>
      </w:r>
    </w:p>
  </w:endnote>
  <w:endnote w:type="continuationSeparator" w:id="0">
    <w:p w14:paraId="07162189" w14:textId="77777777" w:rsidR="00924FAA" w:rsidRDefault="00924FAA" w:rsidP="00DF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B0DF7" w14:textId="77777777" w:rsidR="00924FAA" w:rsidRDefault="00924FAA" w:rsidP="00DF39FC">
      <w:pPr>
        <w:spacing w:after="0" w:line="240" w:lineRule="auto"/>
      </w:pPr>
      <w:r>
        <w:separator/>
      </w:r>
    </w:p>
  </w:footnote>
  <w:footnote w:type="continuationSeparator" w:id="0">
    <w:p w14:paraId="70DC7DB4" w14:textId="77777777" w:rsidR="00924FAA" w:rsidRDefault="00924FAA" w:rsidP="00DF3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181"/>
    <w:multiLevelType w:val="hybridMultilevel"/>
    <w:tmpl w:val="F88821F0"/>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4A0A"/>
    <w:multiLevelType w:val="hybridMultilevel"/>
    <w:tmpl w:val="444EE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74C1A"/>
    <w:multiLevelType w:val="hybridMultilevel"/>
    <w:tmpl w:val="9C22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5482"/>
    <w:multiLevelType w:val="hybridMultilevel"/>
    <w:tmpl w:val="2168E0E2"/>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761D8"/>
    <w:multiLevelType w:val="hybridMultilevel"/>
    <w:tmpl w:val="B978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8374E"/>
    <w:multiLevelType w:val="hybridMultilevel"/>
    <w:tmpl w:val="5F084814"/>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61DFE"/>
    <w:multiLevelType w:val="hybridMultilevel"/>
    <w:tmpl w:val="F92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90A6C"/>
    <w:multiLevelType w:val="hybridMultilevel"/>
    <w:tmpl w:val="F75652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C6616"/>
    <w:multiLevelType w:val="hybridMultilevel"/>
    <w:tmpl w:val="AF1409C8"/>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A5DDD"/>
    <w:multiLevelType w:val="hybridMultilevel"/>
    <w:tmpl w:val="74F2E3CA"/>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07B21"/>
    <w:multiLevelType w:val="hybridMultilevel"/>
    <w:tmpl w:val="D258F642"/>
    <w:lvl w:ilvl="0" w:tplc="9954C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31368"/>
    <w:multiLevelType w:val="hybridMultilevel"/>
    <w:tmpl w:val="53B0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32F46"/>
    <w:multiLevelType w:val="hybridMultilevel"/>
    <w:tmpl w:val="1F86BF44"/>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E4C5B"/>
    <w:multiLevelType w:val="hybridMultilevel"/>
    <w:tmpl w:val="6EF2AE12"/>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524AF"/>
    <w:multiLevelType w:val="hybridMultilevel"/>
    <w:tmpl w:val="9152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626505"/>
    <w:multiLevelType w:val="hybridMultilevel"/>
    <w:tmpl w:val="939895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16E"/>
    <w:multiLevelType w:val="hybridMultilevel"/>
    <w:tmpl w:val="E6780876"/>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D73DB"/>
    <w:multiLevelType w:val="hybridMultilevel"/>
    <w:tmpl w:val="53AE9898"/>
    <w:lvl w:ilvl="0" w:tplc="9954C2A4">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DC095F"/>
    <w:multiLevelType w:val="hybridMultilevel"/>
    <w:tmpl w:val="AB020DC8"/>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5678E"/>
    <w:multiLevelType w:val="hybridMultilevel"/>
    <w:tmpl w:val="D1541910"/>
    <w:lvl w:ilvl="0" w:tplc="04090011">
      <w:start w:val="1"/>
      <w:numFmt w:val="decimal"/>
      <w:lvlText w:val="%1)"/>
      <w:lvlJc w:val="left"/>
      <w:pPr>
        <w:ind w:left="720" w:hanging="360"/>
      </w:pPr>
    </w:lvl>
    <w:lvl w:ilvl="1" w:tplc="C8C8340E">
      <w:start w:val="1"/>
      <w:numFmt w:val="bullet"/>
      <w:lvlText w:val="•"/>
      <w:lvlJc w:val="left"/>
      <w:pPr>
        <w:ind w:left="1800" w:hanging="720"/>
      </w:pPr>
      <w:rPr>
        <w:rFonts w:ascii="MS Mincho" w:eastAsia="MS Mincho" w:hAnsi="MS Mincho" w:cs="B Nazanin"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43E9D"/>
    <w:multiLevelType w:val="hybridMultilevel"/>
    <w:tmpl w:val="ABF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5D0FCA"/>
    <w:multiLevelType w:val="hybridMultilevel"/>
    <w:tmpl w:val="F552DB62"/>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2" w15:restartNumberingAfterBreak="0">
    <w:nsid w:val="7C627D38"/>
    <w:multiLevelType w:val="hybridMultilevel"/>
    <w:tmpl w:val="4CC8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86344"/>
    <w:multiLevelType w:val="hybridMultilevel"/>
    <w:tmpl w:val="CF404DCA"/>
    <w:lvl w:ilvl="0" w:tplc="8130866A">
      <w:start w:val="1"/>
      <w:numFmt w:val="decimal"/>
      <w:lvlText w:val="%1)"/>
      <w:lvlJc w:val="left"/>
      <w:pPr>
        <w:ind w:left="1080" w:hanging="72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7"/>
  </w:num>
  <w:num w:numId="4">
    <w:abstractNumId w:val="15"/>
  </w:num>
  <w:num w:numId="5">
    <w:abstractNumId w:val="10"/>
  </w:num>
  <w:num w:numId="6">
    <w:abstractNumId w:val="11"/>
  </w:num>
  <w:num w:numId="7">
    <w:abstractNumId w:val="4"/>
  </w:num>
  <w:num w:numId="8">
    <w:abstractNumId w:val="2"/>
  </w:num>
  <w:num w:numId="9">
    <w:abstractNumId w:val="14"/>
  </w:num>
  <w:num w:numId="10">
    <w:abstractNumId w:val="12"/>
  </w:num>
  <w:num w:numId="11">
    <w:abstractNumId w:val="0"/>
  </w:num>
  <w:num w:numId="12">
    <w:abstractNumId w:val="5"/>
  </w:num>
  <w:num w:numId="13">
    <w:abstractNumId w:val="8"/>
  </w:num>
  <w:num w:numId="14">
    <w:abstractNumId w:val="3"/>
  </w:num>
  <w:num w:numId="15">
    <w:abstractNumId w:val="23"/>
  </w:num>
  <w:num w:numId="16">
    <w:abstractNumId w:val="16"/>
  </w:num>
  <w:num w:numId="17">
    <w:abstractNumId w:val="13"/>
  </w:num>
  <w:num w:numId="18">
    <w:abstractNumId w:val="18"/>
  </w:num>
  <w:num w:numId="19">
    <w:abstractNumId w:val="9"/>
  </w:num>
  <w:num w:numId="20">
    <w:abstractNumId w:val="6"/>
  </w:num>
  <w:num w:numId="21">
    <w:abstractNumId w:val="21"/>
  </w:num>
  <w:num w:numId="22">
    <w:abstractNumId w:val="20"/>
  </w:num>
  <w:num w:numId="23">
    <w:abstractNumId w:val="7"/>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9"/>
    <w:rsid w:val="000777BA"/>
    <w:rsid w:val="000C24A7"/>
    <w:rsid w:val="000D59E2"/>
    <w:rsid w:val="000E05E5"/>
    <w:rsid w:val="000E59B3"/>
    <w:rsid w:val="001071A7"/>
    <w:rsid w:val="00114D9F"/>
    <w:rsid w:val="001A1A6A"/>
    <w:rsid w:val="001C0FDE"/>
    <w:rsid w:val="001E535C"/>
    <w:rsid w:val="00307F27"/>
    <w:rsid w:val="003C45A6"/>
    <w:rsid w:val="003E19B8"/>
    <w:rsid w:val="003E6D71"/>
    <w:rsid w:val="00405C19"/>
    <w:rsid w:val="00471FA6"/>
    <w:rsid w:val="00472413"/>
    <w:rsid w:val="004A42E2"/>
    <w:rsid w:val="00535ECD"/>
    <w:rsid w:val="00576F1A"/>
    <w:rsid w:val="00683F69"/>
    <w:rsid w:val="00686563"/>
    <w:rsid w:val="0073481F"/>
    <w:rsid w:val="007D109B"/>
    <w:rsid w:val="00887598"/>
    <w:rsid w:val="00924FAA"/>
    <w:rsid w:val="009C11B4"/>
    <w:rsid w:val="00A52891"/>
    <w:rsid w:val="00A8373B"/>
    <w:rsid w:val="00AA3DF1"/>
    <w:rsid w:val="00B040D5"/>
    <w:rsid w:val="00B24A53"/>
    <w:rsid w:val="00B93A78"/>
    <w:rsid w:val="00CD0BFC"/>
    <w:rsid w:val="00CF52DD"/>
    <w:rsid w:val="00D73046"/>
    <w:rsid w:val="00D81CA8"/>
    <w:rsid w:val="00DD43DD"/>
    <w:rsid w:val="00DE2FD8"/>
    <w:rsid w:val="00DF39FC"/>
    <w:rsid w:val="00E14062"/>
    <w:rsid w:val="00E47FBB"/>
    <w:rsid w:val="00ED4EEA"/>
    <w:rsid w:val="00F028DB"/>
    <w:rsid w:val="00F617F7"/>
    <w:rsid w:val="00FD1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C16F"/>
  <w15:chartTrackingRefBased/>
  <w15:docId w15:val="{198A435E-D99E-40B0-B392-FE68B604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3A78"/>
    <w:pPr>
      <w:widowControl w:val="0"/>
      <w:autoSpaceDE w:val="0"/>
      <w:autoSpaceDN w:val="0"/>
      <w:spacing w:after="0" w:line="240" w:lineRule="auto"/>
      <w:ind w:left="436"/>
      <w:outlineLvl w:val="0"/>
    </w:pPr>
    <w:rPr>
      <w:rFonts w:ascii="Arial" w:eastAsia="Arial" w:hAnsi="Arial" w:cs="Arial"/>
      <w:b/>
      <w:bCs/>
      <w:sz w:val="28"/>
      <w:szCs w:val="28"/>
    </w:rPr>
  </w:style>
  <w:style w:type="paragraph" w:styleId="Heading2">
    <w:name w:val="heading 2"/>
    <w:basedOn w:val="Normal"/>
    <w:link w:val="Heading2Char"/>
    <w:uiPriority w:val="9"/>
    <w:unhideWhenUsed/>
    <w:qFormat/>
    <w:rsid w:val="00B93A78"/>
    <w:pPr>
      <w:widowControl w:val="0"/>
      <w:autoSpaceDE w:val="0"/>
      <w:autoSpaceDN w:val="0"/>
      <w:spacing w:before="92" w:after="0" w:line="240" w:lineRule="auto"/>
      <w:ind w:left="436"/>
      <w:jc w:val="right"/>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A78"/>
    <w:rPr>
      <w:rFonts w:ascii="Arial" w:eastAsia="Arial" w:hAnsi="Arial" w:cs="Arial"/>
      <w:b/>
      <w:bCs/>
      <w:sz w:val="28"/>
      <w:szCs w:val="28"/>
    </w:rPr>
  </w:style>
  <w:style w:type="character" w:customStyle="1" w:styleId="Heading2Char">
    <w:name w:val="Heading 2 Char"/>
    <w:basedOn w:val="DefaultParagraphFont"/>
    <w:link w:val="Heading2"/>
    <w:uiPriority w:val="9"/>
    <w:rsid w:val="00B93A78"/>
    <w:rPr>
      <w:rFonts w:ascii="Arial" w:eastAsia="Arial" w:hAnsi="Arial" w:cs="Arial"/>
      <w:b/>
      <w:bCs/>
      <w:sz w:val="24"/>
      <w:szCs w:val="24"/>
    </w:rPr>
  </w:style>
  <w:style w:type="paragraph" w:styleId="ListParagraph">
    <w:name w:val="List Paragraph"/>
    <w:basedOn w:val="Normal"/>
    <w:uiPriority w:val="34"/>
    <w:qFormat/>
    <w:rsid w:val="00A8373B"/>
    <w:pPr>
      <w:ind w:left="720"/>
      <w:contextualSpacing/>
    </w:pPr>
  </w:style>
  <w:style w:type="table" w:styleId="TableGrid">
    <w:name w:val="Table Grid"/>
    <w:basedOn w:val="TableNormal"/>
    <w:uiPriority w:val="39"/>
    <w:rsid w:val="00CD0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E6D71"/>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B93A78"/>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B93A78"/>
    <w:rPr>
      <w:rFonts w:ascii="Arial" w:eastAsia="Arial" w:hAnsi="Arial" w:cs="Arial"/>
      <w:sz w:val="24"/>
      <w:szCs w:val="24"/>
    </w:rPr>
  </w:style>
  <w:style w:type="paragraph" w:styleId="Title">
    <w:name w:val="Title"/>
    <w:basedOn w:val="Normal"/>
    <w:link w:val="TitleChar"/>
    <w:uiPriority w:val="10"/>
    <w:qFormat/>
    <w:rsid w:val="00B93A78"/>
    <w:pPr>
      <w:widowControl w:val="0"/>
      <w:autoSpaceDE w:val="0"/>
      <w:autoSpaceDN w:val="0"/>
      <w:spacing w:after="0" w:line="240" w:lineRule="auto"/>
      <w:ind w:left="1722" w:right="1350"/>
      <w:jc w:val="center"/>
    </w:pPr>
    <w:rPr>
      <w:rFonts w:ascii="Arial" w:eastAsia="Arial" w:hAnsi="Arial" w:cs="Arial"/>
      <w:b/>
      <w:bCs/>
      <w:sz w:val="72"/>
      <w:szCs w:val="72"/>
    </w:rPr>
  </w:style>
  <w:style w:type="character" w:customStyle="1" w:styleId="TitleChar">
    <w:name w:val="Title Char"/>
    <w:basedOn w:val="DefaultParagraphFont"/>
    <w:link w:val="Title"/>
    <w:uiPriority w:val="10"/>
    <w:rsid w:val="00B93A78"/>
    <w:rPr>
      <w:rFonts w:ascii="Arial" w:eastAsia="Arial" w:hAnsi="Arial" w:cs="Arial"/>
      <w:b/>
      <w:bCs/>
      <w:sz w:val="72"/>
      <w:szCs w:val="72"/>
    </w:rPr>
  </w:style>
  <w:style w:type="paragraph" w:customStyle="1" w:styleId="a">
    <w:name w:val="متن فرعی"/>
    <w:basedOn w:val="Normal"/>
    <w:qFormat/>
    <w:rsid w:val="00B93A78"/>
    <w:pPr>
      <w:bidi/>
      <w:spacing w:after="0" w:line="360" w:lineRule="auto"/>
      <w:ind w:firstLine="567"/>
      <w:jc w:val="both"/>
    </w:pPr>
    <w:rPr>
      <w:rFonts w:ascii="Times New Roman" w:eastAsia="Calibri" w:hAnsi="Times New Roman" w:cs="B Nazanin"/>
      <w:szCs w:val="26"/>
      <w:lang w:bidi="fa-IR"/>
    </w:rPr>
  </w:style>
  <w:style w:type="paragraph" w:styleId="Header">
    <w:name w:val="header"/>
    <w:basedOn w:val="Normal"/>
    <w:link w:val="HeaderChar"/>
    <w:uiPriority w:val="99"/>
    <w:unhideWhenUsed/>
    <w:rsid w:val="00B93A78"/>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B93A78"/>
    <w:rPr>
      <w:rFonts w:ascii="Arial" w:eastAsia="Arial" w:hAnsi="Arial" w:cs="Arial"/>
    </w:rPr>
  </w:style>
  <w:style w:type="paragraph" w:styleId="Footer">
    <w:name w:val="footer"/>
    <w:basedOn w:val="Normal"/>
    <w:link w:val="FooterChar"/>
    <w:uiPriority w:val="99"/>
    <w:unhideWhenUsed/>
    <w:rsid w:val="00B93A78"/>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B93A78"/>
    <w:rPr>
      <w:rFonts w:ascii="Arial" w:eastAsia="Arial" w:hAnsi="Arial" w:cs="Arial"/>
    </w:rPr>
  </w:style>
  <w:style w:type="paragraph" w:styleId="CommentText">
    <w:name w:val="annotation text"/>
    <w:basedOn w:val="Normal"/>
    <w:link w:val="CommentTextChar"/>
    <w:semiHidden/>
    <w:rsid w:val="00B93A78"/>
    <w:pPr>
      <w:bidi/>
      <w:spacing w:after="0" w:line="240" w:lineRule="auto"/>
    </w:pPr>
    <w:rPr>
      <w:rFonts w:ascii="Times New Roman" w:eastAsia="Times New Roman" w:hAnsi="Times New Roman" w:cs="Traditional Arabic"/>
      <w:sz w:val="20"/>
      <w:szCs w:val="24"/>
    </w:rPr>
  </w:style>
  <w:style w:type="character" w:customStyle="1" w:styleId="CommentTextChar">
    <w:name w:val="Comment Text Char"/>
    <w:basedOn w:val="DefaultParagraphFont"/>
    <w:link w:val="CommentText"/>
    <w:semiHidden/>
    <w:rsid w:val="00B93A78"/>
    <w:rPr>
      <w:rFonts w:ascii="Times New Roman" w:eastAsia="Times New Roman" w:hAnsi="Times New Roman" w:cs="Traditional Arabic"/>
      <w:sz w:val="20"/>
      <w:szCs w:val="24"/>
    </w:rPr>
  </w:style>
  <w:style w:type="paragraph" w:styleId="PlainText">
    <w:name w:val="Plain Text"/>
    <w:basedOn w:val="Normal"/>
    <w:link w:val="PlainTextChar"/>
    <w:semiHidden/>
    <w:rsid w:val="00B93A78"/>
    <w:pPr>
      <w:bidi/>
      <w:spacing w:after="0" w:line="240" w:lineRule="auto"/>
    </w:pPr>
    <w:rPr>
      <w:rFonts w:ascii="Courier New" w:eastAsia="Times New Roman" w:hAnsi="Times New Roman" w:cs="Traditional Arabic"/>
      <w:sz w:val="20"/>
      <w:szCs w:val="24"/>
    </w:rPr>
  </w:style>
  <w:style w:type="character" w:customStyle="1" w:styleId="PlainTextChar">
    <w:name w:val="Plain Text Char"/>
    <w:basedOn w:val="DefaultParagraphFont"/>
    <w:link w:val="PlainText"/>
    <w:semiHidden/>
    <w:rsid w:val="00B93A78"/>
    <w:rPr>
      <w:rFonts w:ascii="Courier New" w:eastAsia="Times New Roman" w:hAnsi="Times New Roman" w:cs="Traditional Arabic"/>
      <w:sz w:val="20"/>
      <w:szCs w:val="24"/>
    </w:rPr>
  </w:style>
  <w:style w:type="paragraph" w:styleId="HTMLPreformatted">
    <w:name w:val="HTML Preformatted"/>
    <w:basedOn w:val="Normal"/>
    <w:link w:val="HTMLPreformattedChar"/>
    <w:uiPriority w:val="99"/>
    <w:unhideWhenUsed/>
    <w:rsid w:val="00B93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bidi="fa-IR"/>
    </w:rPr>
  </w:style>
  <w:style w:type="character" w:customStyle="1" w:styleId="HTMLPreformattedChar">
    <w:name w:val="HTML Preformatted Char"/>
    <w:basedOn w:val="DefaultParagraphFont"/>
    <w:link w:val="HTMLPreformatted"/>
    <w:uiPriority w:val="99"/>
    <w:rsid w:val="00B93A78"/>
    <w:rPr>
      <w:rFonts w:ascii="Courier New" w:eastAsia="Times New Roman" w:hAnsi="Courier New" w:cs="Times New Roman"/>
      <w:sz w:val="20"/>
      <w:szCs w:val="20"/>
      <w:lang w:val="x-none" w:eastAsia="x-none" w:bidi="fa-IR"/>
    </w:rPr>
  </w:style>
  <w:style w:type="paragraph" w:styleId="NormalWeb">
    <w:name w:val="Normal (Web)"/>
    <w:basedOn w:val="Normal"/>
    <w:uiPriority w:val="99"/>
    <w:semiHidden/>
    <w:unhideWhenUsed/>
    <w:rsid w:val="00B93A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3A78"/>
    <w:rPr>
      <w:b/>
      <w:bCs/>
    </w:rPr>
  </w:style>
  <w:style w:type="character" w:styleId="Emphasis">
    <w:name w:val="Emphasis"/>
    <w:basedOn w:val="DefaultParagraphFont"/>
    <w:uiPriority w:val="20"/>
    <w:qFormat/>
    <w:rsid w:val="00B93A78"/>
    <w:rPr>
      <w:i/>
      <w:iCs/>
    </w:rPr>
  </w:style>
  <w:style w:type="character" w:styleId="Hyperlink">
    <w:name w:val="Hyperlink"/>
    <w:basedOn w:val="DefaultParagraphFont"/>
    <w:uiPriority w:val="99"/>
    <w:unhideWhenUsed/>
    <w:rsid w:val="00B93A78"/>
    <w:rPr>
      <w:color w:val="0563C1" w:themeColor="hyperlink"/>
      <w:u w:val="single"/>
    </w:rPr>
  </w:style>
  <w:style w:type="paragraph" w:styleId="BalloonText">
    <w:name w:val="Balloon Text"/>
    <w:basedOn w:val="Normal"/>
    <w:link w:val="BalloonTextChar"/>
    <w:uiPriority w:val="99"/>
    <w:semiHidden/>
    <w:unhideWhenUsed/>
    <w:rsid w:val="003C4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01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104D-6C74-48D3-8076-44087750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 rafiee</dc:creator>
  <cp:keywords/>
  <dc:description/>
  <cp:lastModifiedBy>4189718191</cp:lastModifiedBy>
  <cp:revision>6</cp:revision>
  <cp:lastPrinted>2023-12-27T05:07:00Z</cp:lastPrinted>
  <dcterms:created xsi:type="dcterms:W3CDTF">2023-12-27T10:57:00Z</dcterms:created>
  <dcterms:modified xsi:type="dcterms:W3CDTF">2024-01-02T07:35:00Z</dcterms:modified>
</cp:coreProperties>
</file>